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824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5"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1E63A8" w:rsidRDefault="001E63A8" w:rsidP="001E63A8">
      <w:pPr>
        <w:pStyle w:val="NoSpacing"/>
        <w:ind w:left="-1080"/>
        <w:rPr>
          <w:sz w:val="28"/>
        </w:rPr>
      </w:pPr>
    </w:p>
    <w:p w14:paraId="374D4B8B" w14:textId="6267FFFE" w:rsidR="001E63A8" w:rsidRPr="007820B3" w:rsidRDefault="001E63A8" w:rsidP="00B11048">
      <w:pPr>
        <w:pStyle w:val="NoSpacing"/>
        <w:tabs>
          <w:tab w:val="left" w:pos="9630"/>
        </w:tabs>
        <w:ind w:left="-1080" w:right="-1080"/>
        <w:rPr>
          <w:i/>
          <w:sz w:val="24"/>
        </w:rPr>
      </w:pPr>
      <w:r w:rsidRPr="001E63A8">
        <w:rPr>
          <w:sz w:val="24"/>
        </w:rPr>
        <w:t>For Immediate Release</w:t>
      </w:r>
      <w:r w:rsidR="00B11048">
        <w:rPr>
          <w:sz w:val="24"/>
        </w:rPr>
        <w:tab/>
      </w:r>
    </w:p>
    <w:p w14:paraId="3DEC0E34" w14:textId="16AC058F" w:rsidR="00762FAD" w:rsidRPr="001E63A8" w:rsidRDefault="00C4468D" w:rsidP="001E63A8">
      <w:pPr>
        <w:pStyle w:val="NoSpacing"/>
        <w:ind w:left="-1080"/>
        <w:rPr>
          <w:b/>
          <w:sz w:val="32"/>
        </w:rPr>
      </w:pPr>
      <w:r>
        <w:rPr>
          <w:sz w:val="24"/>
        </w:rPr>
        <w:t>February 14</w:t>
      </w:r>
      <w:r w:rsidR="001E63A8" w:rsidRPr="001E63A8">
        <w:rPr>
          <w:sz w:val="24"/>
        </w:rPr>
        <w:t>, 201</w:t>
      </w:r>
      <w:r>
        <w:rPr>
          <w:sz w:val="24"/>
        </w:rPr>
        <w:t>9</w:t>
      </w:r>
    </w:p>
    <w:p w14:paraId="63845E9C" w14:textId="77777777" w:rsidR="003F6F0A" w:rsidRPr="002336B5" w:rsidRDefault="003F6F0A" w:rsidP="00FD1C2B">
      <w:pPr>
        <w:pStyle w:val="NoSpacing"/>
        <w:rPr>
          <w:b/>
          <w:sz w:val="8"/>
        </w:rPr>
      </w:pPr>
    </w:p>
    <w:p w14:paraId="4774FE7C" w14:textId="77777777" w:rsidR="002336B5" w:rsidRPr="002336B5" w:rsidRDefault="002336B5" w:rsidP="00FD1C2B">
      <w:pPr>
        <w:pStyle w:val="NoSpacing"/>
        <w:rPr>
          <w:b/>
          <w:sz w:val="8"/>
        </w:rPr>
      </w:pPr>
    </w:p>
    <w:p w14:paraId="504CA5ED" w14:textId="77777777" w:rsidR="00606856" w:rsidRPr="002336B5" w:rsidRDefault="00606856" w:rsidP="00FD1C2B">
      <w:pPr>
        <w:pStyle w:val="NoSpacing"/>
        <w:rPr>
          <w:b/>
          <w:sz w:val="8"/>
        </w:rPr>
      </w:pPr>
    </w:p>
    <w:p w14:paraId="7AFD6845" w14:textId="2EFF628F" w:rsidR="00891143" w:rsidRPr="003F6F0A" w:rsidRDefault="00641880" w:rsidP="00E7514A">
      <w:pPr>
        <w:pStyle w:val="NoSpacing"/>
        <w:jc w:val="center"/>
        <w:rPr>
          <w:b/>
          <w:sz w:val="40"/>
        </w:rPr>
      </w:pPr>
      <w:r w:rsidRPr="003F6F0A">
        <w:rPr>
          <w:b/>
          <w:sz w:val="40"/>
        </w:rPr>
        <w:t xml:space="preserve">Birdies for Charity presented by Ally </w:t>
      </w:r>
      <w:r w:rsidR="00443F1D" w:rsidRPr="003F6F0A">
        <w:rPr>
          <w:b/>
          <w:sz w:val="40"/>
        </w:rPr>
        <w:t>r</w:t>
      </w:r>
      <w:r w:rsidR="00891143" w:rsidRPr="003F6F0A">
        <w:rPr>
          <w:b/>
          <w:sz w:val="40"/>
        </w:rPr>
        <w:t xml:space="preserve">eturns </w:t>
      </w:r>
      <w:r w:rsidR="00AB6413" w:rsidRPr="003F6F0A">
        <w:rPr>
          <w:b/>
          <w:sz w:val="40"/>
        </w:rPr>
        <w:t>for</w:t>
      </w:r>
    </w:p>
    <w:p w14:paraId="20AE2C57" w14:textId="1674D547" w:rsidR="00770925" w:rsidRDefault="00AB6413" w:rsidP="00E7514A">
      <w:pPr>
        <w:pStyle w:val="NoSpacing"/>
        <w:jc w:val="center"/>
        <w:rPr>
          <w:b/>
          <w:sz w:val="36"/>
        </w:rPr>
      </w:pPr>
      <w:r w:rsidRPr="003F6F0A">
        <w:rPr>
          <w:b/>
          <w:sz w:val="40"/>
        </w:rPr>
        <w:t xml:space="preserve">the </w:t>
      </w:r>
      <w:r w:rsidR="00891143" w:rsidRPr="003F6F0A">
        <w:rPr>
          <w:b/>
          <w:sz w:val="40"/>
        </w:rPr>
        <w:t xml:space="preserve">2019 The </w:t>
      </w:r>
      <w:r w:rsidR="00641880" w:rsidRPr="003F6F0A">
        <w:rPr>
          <w:b/>
          <w:sz w:val="40"/>
        </w:rPr>
        <w:t>Ally Challenge presented by McLaren</w:t>
      </w:r>
    </w:p>
    <w:p w14:paraId="682117B2" w14:textId="682E61EF" w:rsidR="00FD1C2B" w:rsidRPr="003F6F0A" w:rsidRDefault="00FD1C2B" w:rsidP="00682D61">
      <w:pPr>
        <w:pStyle w:val="NoSpacing"/>
        <w:jc w:val="center"/>
        <w:rPr>
          <w:b/>
          <w:sz w:val="14"/>
        </w:rPr>
      </w:pPr>
    </w:p>
    <w:p w14:paraId="566FF0CE" w14:textId="77777777" w:rsidR="003F6F0A" w:rsidRPr="003F6F0A" w:rsidRDefault="003F6F0A" w:rsidP="00682D61">
      <w:pPr>
        <w:pStyle w:val="NoSpacing"/>
        <w:jc w:val="center"/>
        <w:rPr>
          <w:b/>
          <w:sz w:val="14"/>
        </w:rPr>
      </w:pPr>
    </w:p>
    <w:p w14:paraId="44807453" w14:textId="77777777" w:rsidR="009901EB" w:rsidRPr="003F6F0A" w:rsidRDefault="009901EB" w:rsidP="00682D61">
      <w:pPr>
        <w:pStyle w:val="NoSpacing"/>
        <w:jc w:val="center"/>
        <w:rPr>
          <w:b/>
          <w:sz w:val="14"/>
        </w:rPr>
      </w:pPr>
    </w:p>
    <w:p w14:paraId="3F3CC737" w14:textId="3363E94E" w:rsidR="00992D59" w:rsidRPr="003F6F0A" w:rsidRDefault="00B77AA9" w:rsidP="003F6F0A">
      <w:pPr>
        <w:pStyle w:val="NoSpacing"/>
        <w:spacing w:line="300" w:lineRule="exact"/>
        <w:rPr>
          <w:rFonts w:cs="Arial"/>
          <w:color w:val="000000" w:themeColor="text1"/>
          <w:sz w:val="24"/>
          <w:szCs w:val="21"/>
          <w:shd w:val="clear" w:color="auto" w:fill="FFFFFF"/>
        </w:rPr>
      </w:pPr>
      <w:r w:rsidRPr="003F6F0A">
        <w:rPr>
          <w:b/>
          <w:sz w:val="24"/>
        </w:rPr>
        <w:t>GRAND BLANC, Mich.</w:t>
      </w:r>
      <w:r w:rsidRPr="003F6F0A">
        <w:rPr>
          <w:sz w:val="24"/>
        </w:rPr>
        <w:t xml:space="preserve"> –</w:t>
      </w:r>
      <w:r w:rsidR="00417040" w:rsidRPr="003F6F0A">
        <w:rPr>
          <w:sz w:val="24"/>
        </w:rPr>
        <w:t xml:space="preserve"> </w:t>
      </w:r>
      <w:r w:rsidR="007B1F95" w:rsidRPr="003F6F0A">
        <w:rPr>
          <w:sz w:val="24"/>
        </w:rPr>
        <w:t>Tournament o</w:t>
      </w:r>
      <w:r w:rsidR="00417040" w:rsidRPr="003F6F0A">
        <w:rPr>
          <w:sz w:val="24"/>
        </w:rPr>
        <w:t>fficials announced today</w:t>
      </w:r>
      <w:r w:rsidR="00FF6997" w:rsidRPr="003F6F0A">
        <w:rPr>
          <w:sz w:val="24"/>
        </w:rPr>
        <w:t xml:space="preserve"> </w:t>
      </w:r>
      <w:r w:rsidR="005A2462" w:rsidRPr="003F6F0A">
        <w:rPr>
          <w:sz w:val="24"/>
        </w:rPr>
        <w:t xml:space="preserve">the </w:t>
      </w:r>
      <w:r w:rsidR="00B11048" w:rsidRPr="003F6F0A">
        <w:rPr>
          <w:sz w:val="24"/>
        </w:rPr>
        <w:t xml:space="preserve">return of Birdies for Charity presented by Ally. </w:t>
      </w:r>
      <w:r w:rsidR="00AD6151" w:rsidRPr="003F6F0A">
        <w:rPr>
          <w:sz w:val="24"/>
        </w:rPr>
        <w:t xml:space="preserve">This grassroots charity platform is an extension of The Ally Challenge presented by </w:t>
      </w:r>
      <w:r w:rsidR="00D80096" w:rsidRPr="003F6F0A">
        <w:rPr>
          <w:sz w:val="24"/>
        </w:rPr>
        <w:t xml:space="preserve">McLaren’s mission to positively impact non-profit organizations in the greater </w:t>
      </w:r>
      <w:r w:rsidR="008F73B0">
        <w:rPr>
          <w:sz w:val="24"/>
        </w:rPr>
        <w:t>s</w:t>
      </w:r>
      <w:bookmarkStart w:id="0" w:name="_GoBack"/>
      <w:bookmarkEnd w:id="0"/>
      <w:r w:rsidR="00D906E5" w:rsidRPr="003F6F0A">
        <w:rPr>
          <w:sz w:val="24"/>
        </w:rPr>
        <w:t>outheast Michigan</w:t>
      </w:r>
      <w:r w:rsidR="00D80096" w:rsidRPr="003F6F0A">
        <w:rPr>
          <w:sz w:val="24"/>
        </w:rPr>
        <w:t xml:space="preserve"> area. </w:t>
      </w:r>
      <w:r w:rsidR="00C169A1" w:rsidRPr="003F6F0A">
        <w:rPr>
          <w:sz w:val="24"/>
        </w:rPr>
        <w:t xml:space="preserve">Birdies for Charity </w:t>
      </w:r>
      <w:r w:rsidR="00AD6151" w:rsidRPr="003F6F0A">
        <w:rPr>
          <w:sz w:val="24"/>
        </w:rPr>
        <w:t>create</w:t>
      </w:r>
      <w:r w:rsidR="00B11048" w:rsidRPr="003F6F0A">
        <w:rPr>
          <w:sz w:val="24"/>
        </w:rPr>
        <w:t>s</w:t>
      </w:r>
      <w:r w:rsidR="00AD6151" w:rsidRPr="003F6F0A">
        <w:rPr>
          <w:sz w:val="24"/>
        </w:rPr>
        <w:t xml:space="preserve"> </w:t>
      </w:r>
      <w:r w:rsidR="00AD6151" w:rsidRPr="003F6F0A">
        <w:rPr>
          <w:rFonts w:cs="Arial"/>
          <w:color w:val="000000" w:themeColor="text1"/>
          <w:sz w:val="24"/>
          <w:szCs w:val="21"/>
          <w:shd w:val="clear" w:color="auto" w:fill="FFFFFF"/>
        </w:rPr>
        <w:t xml:space="preserve">positive opportunities for charities to </w:t>
      </w:r>
      <w:r w:rsidR="00F642CF">
        <w:rPr>
          <w:rFonts w:cs="Arial"/>
          <w:color w:val="000000" w:themeColor="text1"/>
          <w:sz w:val="24"/>
          <w:szCs w:val="21"/>
          <w:shd w:val="clear" w:color="auto" w:fill="FFFFFF"/>
        </w:rPr>
        <w:t>partner</w:t>
      </w:r>
      <w:r w:rsidR="00AD6151" w:rsidRPr="003F6F0A">
        <w:rPr>
          <w:rFonts w:cs="Arial"/>
          <w:color w:val="000000" w:themeColor="text1"/>
          <w:sz w:val="24"/>
          <w:szCs w:val="21"/>
          <w:shd w:val="clear" w:color="auto" w:fill="FFFFFF"/>
        </w:rPr>
        <w:t xml:space="preserve"> with the tournament and benefit from the philanthropic objectives of The Ally Challenge.</w:t>
      </w:r>
    </w:p>
    <w:p w14:paraId="024902BD" w14:textId="45FACC0D" w:rsidR="00B11048" w:rsidRPr="003F6F0A" w:rsidRDefault="00B11048" w:rsidP="003F6F0A">
      <w:pPr>
        <w:pStyle w:val="NoSpacing"/>
        <w:rPr>
          <w:rFonts w:cs="Arial"/>
          <w:color w:val="000000" w:themeColor="text1"/>
          <w:szCs w:val="21"/>
          <w:shd w:val="clear" w:color="auto" w:fill="FFFFFF"/>
        </w:rPr>
      </w:pPr>
    </w:p>
    <w:p w14:paraId="4172DBD4" w14:textId="65992DC6" w:rsidR="00B11048" w:rsidRPr="003F6F0A" w:rsidRDefault="00B11048" w:rsidP="003F6F0A">
      <w:pPr>
        <w:pStyle w:val="NoSpacing"/>
        <w:spacing w:line="300" w:lineRule="exact"/>
        <w:rPr>
          <w:rFonts w:cs="Arial"/>
          <w:color w:val="000000" w:themeColor="text1"/>
          <w:sz w:val="24"/>
          <w:szCs w:val="21"/>
          <w:shd w:val="clear" w:color="auto" w:fill="FFFFFF"/>
        </w:rPr>
      </w:pPr>
      <w:r w:rsidRPr="003F6F0A">
        <w:rPr>
          <w:rFonts w:cs="Arial"/>
          <w:color w:val="000000" w:themeColor="text1"/>
          <w:sz w:val="24"/>
          <w:szCs w:val="21"/>
          <w:shd w:val="clear" w:color="auto" w:fill="FFFFFF"/>
        </w:rPr>
        <w:t>Birdies for Charity presented by Ally is coming off a successful rookie campaign. In its first year the program welcomed participation from 16 qualified Michigan 501(c)(3) charities and raised $26,721.75 thanks to the 876 birdies recorded by PGA TOUR Champions players during competitive rounds at the inaugural The Ally Challenge presented by McLaren.</w:t>
      </w:r>
    </w:p>
    <w:p w14:paraId="3CF2E971" w14:textId="4DF25922" w:rsidR="00C169A1" w:rsidRPr="003F6F0A" w:rsidRDefault="00C169A1" w:rsidP="003F6F0A">
      <w:pPr>
        <w:pStyle w:val="NoSpacing"/>
        <w:rPr>
          <w:rFonts w:cs="Arial"/>
          <w:color w:val="000000" w:themeColor="text1"/>
          <w:szCs w:val="21"/>
          <w:shd w:val="clear" w:color="auto" w:fill="FFFFFF"/>
        </w:rPr>
      </w:pPr>
    </w:p>
    <w:p w14:paraId="2DA0AC77" w14:textId="1161A670" w:rsidR="00682D61" w:rsidRPr="003F6F0A" w:rsidRDefault="009901EB" w:rsidP="003F6F0A">
      <w:pPr>
        <w:pStyle w:val="NoSpacing"/>
        <w:spacing w:line="300" w:lineRule="exact"/>
        <w:ind w:right="-360"/>
        <w:rPr>
          <w:rFonts w:cs="Arial"/>
          <w:color w:val="000000" w:themeColor="text1"/>
          <w:sz w:val="24"/>
          <w:szCs w:val="21"/>
          <w:shd w:val="clear" w:color="auto" w:fill="FFFFFF"/>
        </w:rPr>
      </w:pPr>
      <w:r w:rsidRPr="003F6F0A">
        <w:rPr>
          <w:rFonts w:cs="Arial"/>
          <w:color w:val="000000" w:themeColor="text1"/>
          <w:sz w:val="24"/>
          <w:szCs w:val="21"/>
          <w:shd w:val="clear" w:color="auto" w:fill="FFFFFF"/>
        </w:rPr>
        <w:t xml:space="preserve">Tournament </w:t>
      </w:r>
      <w:r w:rsidR="00EF7C67" w:rsidRPr="003F6F0A">
        <w:rPr>
          <w:rFonts w:cs="Arial"/>
          <w:color w:val="000000" w:themeColor="text1"/>
          <w:sz w:val="24"/>
          <w:szCs w:val="21"/>
          <w:shd w:val="clear" w:color="auto" w:fill="FFFFFF"/>
        </w:rPr>
        <w:t xml:space="preserve">title </w:t>
      </w:r>
      <w:r w:rsidRPr="003F6F0A">
        <w:rPr>
          <w:rFonts w:cs="Arial"/>
          <w:color w:val="000000" w:themeColor="text1"/>
          <w:sz w:val="24"/>
          <w:szCs w:val="21"/>
          <w:shd w:val="clear" w:color="auto" w:fill="FFFFFF"/>
        </w:rPr>
        <w:t xml:space="preserve">sponsor Ally Financial shares a similar goal to support Michigan charities. Ally is committed </w:t>
      </w:r>
      <w:r w:rsidR="00682D61" w:rsidRPr="003F6F0A">
        <w:rPr>
          <w:rFonts w:cs="Arial"/>
          <w:color w:val="000000" w:themeColor="text1"/>
          <w:sz w:val="24"/>
          <w:szCs w:val="21"/>
          <w:shd w:val="clear" w:color="auto" w:fill="FFFFFF"/>
        </w:rPr>
        <w:t>to helping the tournament broaden its charitable reach by sponsoring initiatives like Birdies for Charity.</w:t>
      </w:r>
    </w:p>
    <w:p w14:paraId="47977720" w14:textId="77777777" w:rsidR="00682D61" w:rsidRPr="003F6F0A" w:rsidRDefault="00682D61" w:rsidP="003F6F0A">
      <w:pPr>
        <w:pStyle w:val="NoSpacing"/>
        <w:rPr>
          <w:rFonts w:cs="Arial"/>
          <w:color w:val="000000" w:themeColor="text1"/>
          <w:szCs w:val="21"/>
          <w:shd w:val="clear" w:color="auto" w:fill="FFFFFF"/>
        </w:rPr>
      </w:pPr>
    </w:p>
    <w:p w14:paraId="65525952" w14:textId="70019BB0" w:rsidR="00C169A1" w:rsidRPr="003F6F0A" w:rsidRDefault="0051030E" w:rsidP="003F6F0A">
      <w:pPr>
        <w:pStyle w:val="NoSpacing"/>
        <w:spacing w:line="300" w:lineRule="exact"/>
        <w:rPr>
          <w:color w:val="000000"/>
          <w:sz w:val="24"/>
        </w:rPr>
      </w:pPr>
      <w:r w:rsidRPr="0051030E">
        <w:rPr>
          <w:color w:val="000000"/>
          <w:sz w:val="24"/>
        </w:rPr>
        <w:t xml:space="preserve">“Last year’s tournament was a success by many measures, especially the more than $800,000 generated for southeastern Michigan </w:t>
      </w:r>
      <w:r w:rsidR="00D7271F">
        <w:rPr>
          <w:color w:val="000000"/>
          <w:sz w:val="24"/>
        </w:rPr>
        <w:t>c</w:t>
      </w:r>
      <w:r w:rsidRPr="0051030E">
        <w:rPr>
          <w:color w:val="000000"/>
          <w:sz w:val="24"/>
        </w:rPr>
        <w:t>harities,” said Alison Summerville, business administration executive and head of Corporate Citizenship, Ally Financial. “We hope to expand the Birdies for Charity program in 2019 to help participating charities throughout the area raise donations that will provide a lasting impact to our community.”</w:t>
      </w:r>
    </w:p>
    <w:p w14:paraId="0E9DB816" w14:textId="77777777" w:rsidR="00C169A1" w:rsidRPr="003F6F0A" w:rsidRDefault="00C169A1" w:rsidP="003F6F0A">
      <w:pPr>
        <w:pStyle w:val="NoSpacing"/>
        <w:spacing w:line="300" w:lineRule="exact"/>
        <w:rPr>
          <w:rFonts w:cs="Arial"/>
          <w:color w:val="000000" w:themeColor="text1"/>
          <w:szCs w:val="21"/>
          <w:shd w:val="clear" w:color="auto" w:fill="FFFFFF"/>
        </w:rPr>
      </w:pPr>
    </w:p>
    <w:p w14:paraId="5501AFF5" w14:textId="6C6C5D27" w:rsidR="00AD6151" w:rsidRPr="003F6F0A" w:rsidRDefault="00AD6151" w:rsidP="003F6F0A">
      <w:pPr>
        <w:pStyle w:val="NoSpacing"/>
        <w:spacing w:line="300" w:lineRule="exact"/>
        <w:rPr>
          <w:sz w:val="24"/>
        </w:rPr>
      </w:pPr>
      <w:r w:rsidRPr="003F6F0A">
        <w:rPr>
          <w:sz w:val="24"/>
        </w:rPr>
        <w:t>Birdies for Charity give</w:t>
      </w:r>
      <w:r w:rsidR="00B11048" w:rsidRPr="003F6F0A">
        <w:rPr>
          <w:sz w:val="24"/>
        </w:rPr>
        <w:t>s</w:t>
      </w:r>
      <w:r w:rsidRPr="003F6F0A">
        <w:rPr>
          <w:sz w:val="24"/>
        </w:rPr>
        <w:t xml:space="preserve"> qualified Michigan 501(c)(3) charities the opportunity to raise funds </w:t>
      </w:r>
      <w:r w:rsidR="00F320DD" w:rsidRPr="003F6F0A">
        <w:rPr>
          <w:sz w:val="24"/>
        </w:rPr>
        <w:t xml:space="preserve">based on </w:t>
      </w:r>
      <w:r w:rsidRPr="003F6F0A">
        <w:rPr>
          <w:sz w:val="24"/>
        </w:rPr>
        <w:t xml:space="preserve">the number of birdies made by PGA TOUR Champions players during competitive rounds at The Ally Challenge. </w:t>
      </w:r>
      <w:r w:rsidR="00C169A1" w:rsidRPr="003F6F0A">
        <w:rPr>
          <w:sz w:val="24"/>
        </w:rPr>
        <w:t>Each participating charity will solicit pledges per birdie, or flat donations, to their organization through the Birdies for Charity program.</w:t>
      </w:r>
      <w:r w:rsidR="003C1FA2" w:rsidRPr="003F6F0A">
        <w:rPr>
          <w:sz w:val="24"/>
        </w:rPr>
        <w:t xml:space="preserve"> Charities will receive 100% </w:t>
      </w:r>
      <w:r w:rsidR="00C169A1" w:rsidRPr="003F6F0A">
        <w:rPr>
          <w:sz w:val="24"/>
        </w:rPr>
        <w:t>of collected donations</w:t>
      </w:r>
      <w:r w:rsidR="003C1FA2" w:rsidRPr="003F6F0A">
        <w:rPr>
          <w:sz w:val="24"/>
        </w:rPr>
        <w:t>, as well as</w:t>
      </w:r>
      <w:r w:rsidR="00C169A1" w:rsidRPr="003F6F0A">
        <w:rPr>
          <w:sz w:val="24"/>
        </w:rPr>
        <w:t xml:space="preserve"> a guaranteed </w:t>
      </w:r>
      <w:r w:rsidR="00CF15B6" w:rsidRPr="003F6F0A">
        <w:rPr>
          <w:sz w:val="24"/>
        </w:rPr>
        <w:t>10</w:t>
      </w:r>
      <w:r w:rsidR="00C169A1" w:rsidRPr="003F6F0A">
        <w:rPr>
          <w:sz w:val="24"/>
        </w:rPr>
        <w:t xml:space="preserve">% </w:t>
      </w:r>
      <w:r w:rsidR="003C1FA2" w:rsidRPr="003F6F0A">
        <w:rPr>
          <w:sz w:val="24"/>
        </w:rPr>
        <w:t xml:space="preserve">bonus </w:t>
      </w:r>
      <w:r w:rsidR="00C169A1" w:rsidRPr="003F6F0A">
        <w:rPr>
          <w:sz w:val="24"/>
        </w:rPr>
        <w:t xml:space="preserve">match. </w:t>
      </w:r>
    </w:p>
    <w:p w14:paraId="0D2A6617" w14:textId="2E9B2E10" w:rsidR="003C1FA2" w:rsidRPr="003F6F0A" w:rsidRDefault="003C1FA2" w:rsidP="003F6F0A">
      <w:pPr>
        <w:pStyle w:val="NoSpacing"/>
        <w:rPr>
          <w:rFonts w:cs="Arial"/>
          <w:color w:val="000000" w:themeColor="text1"/>
          <w:szCs w:val="21"/>
          <w:shd w:val="clear" w:color="auto" w:fill="FFFFFF"/>
        </w:rPr>
      </w:pPr>
    </w:p>
    <w:p w14:paraId="1242EE03" w14:textId="671BF6F2" w:rsidR="003C1FA2" w:rsidRDefault="00937558" w:rsidP="003F6F0A">
      <w:pPr>
        <w:pStyle w:val="NoSpacing"/>
        <w:spacing w:line="300" w:lineRule="exact"/>
        <w:rPr>
          <w:sz w:val="24"/>
        </w:rPr>
      </w:pPr>
      <w:r w:rsidRPr="003F6F0A">
        <w:rPr>
          <w:sz w:val="24"/>
        </w:rPr>
        <w:t xml:space="preserve">For more information about Birdies for Charity presented by Ally, including how to participate, visit </w:t>
      </w:r>
      <w:hyperlink r:id="rId6" w:history="1">
        <w:r w:rsidR="00B36CBB" w:rsidRPr="003F6F0A">
          <w:rPr>
            <w:rStyle w:val="Hyperlink"/>
            <w:sz w:val="24"/>
          </w:rPr>
          <w:t>www.theallychallenge.com/charity</w:t>
        </w:r>
      </w:hyperlink>
      <w:r w:rsidR="00CF15B6" w:rsidRPr="003F6F0A">
        <w:rPr>
          <w:sz w:val="24"/>
        </w:rPr>
        <w:t>.</w:t>
      </w:r>
    </w:p>
    <w:p w14:paraId="36DD9A53" w14:textId="77777777" w:rsidR="003F6F0A" w:rsidRPr="003F6F0A" w:rsidRDefault="003F6F0A" w:rsidP="003F6F0A">
      <w:pPr>
        <w:pStyle w:val="NoSpacing"/>
        <w:rPr>
          <w:sz w:val="18"/>
        </w:rPr>
      </w:pPr>
    </w:p>
    <w:p w14:paraId="0195D402" w14:textId="77777777" w:rsidR="003F6F0A" w:rsidRPr="006E7A8E" w:rsidRDefault="003F6F0A" w:rsidP="003F6F0A">
      <w:pPr>
        <w:pStyle w:val="NoSpacing"/>
        <w:jc w:val="center"/>
        <w:rPr>
          <w:i/>
          <w:sz w:val="20"/>
        </w:rPr>
      </w:pPr>
      <w:r w:rsidRPr="006E7A8E">
        <w:rPr>
          <w:i/>
          <w:sz w:val="20"/>
        </w:rPr>
        <w:t>(more)</w:t>
      </w:r>
    </w:p>
    <w:p w14:paraId="6BF313DC" w14:textId="77777777" w:rsidR="003F6F0A" w:rsidRPr="006E7A8E" w:rsidRDefault="003F6F0A" w:rsidP="003F6F0A">
      <w:pPr>
        <w:pStyle w:val="NoSpacing"/>
        <w:rPr>
          <w:i/>
          <w:sz w:val="20"/>
        </w:rPr>
      </w:pPr>
      <w:r>
        <w:rPr>
          <w:i/>
          <w:sz w:val="20"/>
        </w:rPr>
        <w:lastRenderedPageBreak/>
        <w:t>Birdies for Charity</w:t>
      </w:r>
    </w:p>
    <w:p w14:paraId="674DD588" w14:textId="77777777" w:rsidR="003F6F0A" w:rsidRPr="006E7A8E" w:rsidRDefault="003F6F0A" w:rsidP="003F6F0A">
      <w:pPr>
        <w:pStyle w:val="NoSpacing"/>
        <w:rPr>
          <w:i/>
          <w:sz w:val="20"/>
        </w:rPr>
      </w:pPr>
      <w:r w:rsidRPr="006E7A8E">
        <w:rPr>
          <w:i/>
          <w:sz w:val="20"/>
        </w:rPr>
        <w:t xml:space="preserve">Page </w:t>
      </w:r>
      <w:r>
        <w:rPr>
          <w:i/>
          <w:sz w:val="20"/>
        </w:rPr>
        <w:t>2</w:t>
      </w:r>
    </w:p>
    <w:p w14:paraId="39B07607" w14:textId="3EB84E66" w:rsidR="003C1FA2" w:rsidRDefault="003F6F0A" w:rsidP="003F6F0A">
      <w:pPr>
        <w:pStyle w:val="NoSpacing"/>
        <w:rPr>
          <w:i/>
          <w:sz w:val="20"/>
        </w:rPr>
      </w:pPr>
      <w:r>
        <w:rPr>
          <w:i/>
          <w:sz w:val="20"/>
        </w:rPr>
        <w:t>February 14</w:t>
      </w:r>
      <w:r w:rsidRPr="006E7A8E">
        <w:rPr>
          <w:i/>
          <w:sz w:val="20"/>
        </w:rPr>
        <w:t>, 201</w:t>
      </w:r>
      <w:r>
        <w:rPr>
          <w:i/>
          <w:sz w:val="20"/>
        </w:rPr>
        <w:t>9</w:t>
      </w:r>
    </w:p>
    <w:p w14:paraId="3FA47D51" w14:textId="77777777" w:rsidR="003F6F0A" w:rsidRPr="003F6F0A" w:rsidRDefault="003F6F0A" w:rsidP="003F6F0A">
      <w:pPr>
        <w:pStyle w:val="NoSpacing"/>
        <w:spacing w:line="300" w:lineRule="exact"/>
        <w:rPr>
          <w:rFonts w:cs="Arial"/>
          <w:color w:val="000000" w:themeColor="text1"/>
          <w:szCs w:val="21"/>
          <w:shd w:val="clear" w:color="auto" w:fill="FFFFFF"/>
        </w:rPr>
      </w:pPr>
    </w:p>
    <w:p w14:paraId="579500B6" w14:textId="0A493983" w:rsidR="00CF15B6" w:rsidRPr="00886EFE" w:rsidRDefault="00CF15B6" w:rsidP="003F6F0A">
      <w:pPr>
        <w:pStyle w:val="NoSpacing"/>
        <w:spacing w:line="300" w:lineRule="exact"/>
        <w:rPr>
          <w:rFonts w:cs="Arial"/>
          <w:color w:val="000000" w:themeColor="text1"/>
          <w:szCs w:val="21"/>
          <w:shd w:val="clear" w:color="auto" w:fill="FFFFFF"/>
        </w:rPr>
      </w:pPr>
      <w:r w:rsidRPr="003F6F0A">
        <w:rPr>
          <w:sz w:val="24"/>
        </w:rPr>
        <w:t>“The tournament is excited to bring back this unique charity platform that provides opportunities to raise funds for a wide range of non-profit organizations located in Michigan,” said tournament director Chris Coffman. “Making a difference in the local community The Ally Challenge presented by McLaren calls home is one of the ways we measure the success of the tournament. The growth of the Birdies for Charity program will play an important role in continuing to build on the overwhelming success the tournament achieved in its inaugural year.”</w:t>
      </w:r>
    </w:p>
    <w:p w14:paraId="74644222" w14:textId="77777777" w:rsidR="00886EFE" w:rsidRPr="00CF15B6" w:rsidRDefault="00886EFE" w:rsidP="00886EFE">
      <w:pPr>
        <w:pStyle w:val="NoSpacing"/>
        <w:rPr>
          <w:sz w:val="20"/>
        </w:rPr>
      </w:pPr>
    </w:p>
    <w:p w14:paraId="55585941" w14:textId="04C29890" w:rsidR="00BB1E39" w:rsidRPr="003F6F0A" w:rsidRDefault="00CF37D2" w:rsidP="003F6F0A">
      <w:pPr>
        <w:pStyle w:val="NoSpacing"/>
        <w:spacing w:line="300" w:lineRule="exact"/>
      </w:pPr>
      <w:r w:rsidRPr="003F6F0A">
        <w:rPr>
          <w:rFonts w:eastAsia="MS Mincho" w:cs="Times New Roman"/>
          <w:sz w:val="24"/>
        </w:rPr>
        <w:t xml:space="preserve">The Ally Challenge presented by McLaren </w:t>
      </w:r>
      <w:r w:rsidR="00F320DD" w:rsidRPr="003F6F0A">
        <w:rPr>
          <w:rFonts w:eastAsia="MS Mincho" w:cs="Times New Roman"/>
          <w:sz w:val="24"/>
        </w:rPr>
        <w:t xml:space="preserve">will be played the week of </w:t>
      </w:r>
      <w:r w:rsidRPr="003F6F0A">
        <w:rPr>
          <w:rFonts w:eastAsia="MS Mincho" w:cs="Times New Roman"/>
          <w:sz w:val="24"/>
        </w:rPr>
        <w:t xml:space="preserve">September </w:t>
      </w:r>
      <w:r w:rsidR="00B11048" w:rsidRPr="003F6F0A">
        <w:rPr>
          <w:rFonts w:eastAsia="MS Mincho" w:cs="Times New Roman"/>
          <w:sz w:val="24"/>
        </w:rPr>
        <w:t>9</w:t>
      </w:r>
      <w:r w:rsidRPr="003F6F0A">
        <w:rPr>
          <w:rFonts w:eastAsia="MS Mincho" w:cs="Times New Roman"/>
          <w:sz w:val="24"/>
        </w:rPr>
        <w:t>-1</w:t>
      </w:r>
      <w:r w:rsidR="00B11048" w:rsidRPr="003F6F0A">
        <w:rPr>
          <w:rFonts w:eastAsia="MS Mincho" w:cs="Times New Roman"/>
          <w:sz w:val="24"/>
        </w:rPr>
        <w:t>5</w:t>
      </w:r>
      <w:r w:rsidRPr="003F6F0A">
        <w:rPr>
          <w:rFonts w:eastAsia="MS Mincho" w:cs="Times New Roman"/>
          <w:sz w:val="24"/>
        </w:rPr>
        <w:t xml:space="preserve"> at Warwick Hills Golf &amp; Country Club.</w:t>
      </w:r>
      <w:r w:rsidR="00F320DD" w:rsidRPr="003F6F0A">
        <w:rPr>
          <w:rFonts w:eastAsia="MS Mincho" w:cs="Times New Roman"/>
          <w:sz w:val="24"/>
        </w:rPr>
        <w:t xml:space="preserve"> </w:t>
      </w:r>
      <w:r w:rsidRPr="003F6F0A">
        <w:rPr>
          <w:rFonts w:eastAsia="MS Mincho" w:cs="Times New Roman"/>
          <w:sz w:val="24"/>
        </w:rPr>
        <w:t>All three rounds of The Ally Challenge will be broadcast on Golf Channel.</w:t>
      </w:r>
    </w:p>
    <w:p w14:paraId="7ADED2F0" w14:textId="0CE705F3" w:rsidR="0055038C" w:rsidRPr="003F6F0A" w:rsidRDefault="0055038C" w:rsidP="003F6F0A">
      <w:pPr>
        <w:pStyle w:val="NoSpacing"/>
        <w:rPr>
          <w:rFonts w:cs="Arial"/>
          <w:color w:val="000000" w:themeColor="text1"/>
          <w:szCs w:val="21"/>
          <w:shd w:val="clear" w:color="auto" w:fill="FFFFFF"/>
        </w:rPr>
      </w:pPr>
    </w:p>
    <w:p w14:paraId="726065C2" w14:textId="519E1FEC" w:rsidR="00E351EB" w:rsidRPr="00886EFE" w:rsidRDefault="00E351EB" w:rsidP="003F6F0A">
      <w:pPr>
        <w:tabs>
          <w:tab w:val="left" w:pos="1620"/>
        </w:tabs>
        <w:spacing w:after="0" w:line="300" w:lineRule="exact"/>
        <w:rPr>
          <w:rFonts w:eastAsia="MS Mincho" w:cs="Times New Roman"/>
          <w:sz w:val="24"/>
        </w:rPr>
      </w:pPr>
      <w:r w:rsidRPr="003F6F0A">
        <w:rPr>
          <w:rFonts w:eastAsia="MS Mincho" w:cs="Times New Roman"/>
          <w:sz w:val="24"/>
        </w:rPr>
        <w:t xml:space="preserve">For more information about </w:t>
      </w:r>
      <w:r w:rsidR="00E91AF7" w:rsidRPr="003F6F0A">
        <w:rPr>
          <w:rFonts w:eastAsia="MS Mincho" w:cs="Times New Roman"/>
          <w:sz w:val="24"/>
        </w:rPr>
        <w:t>The</w:t>
      </w:r>
      <w:r w:rsidRPr="003F6F0A">
        <w:rPr>
          <w:rFonts w:eastAsia="MS Mincho" w:cs="Times New Roman"/>
          <w:sz w:val="24"/>
        </w:rPr>
        <w:t xml:space="preserve"> Ally Challenge</w:t>
      </w:r>
      <w:r w:rsidR="00F320DD" w:rsidRPr="003F6F0A">
        <w:rPr>
          <w:rFonts w:eastAsia="MS Mincho" w:cs="Times New Roman"/>
          <w:sz w:val="24"/>
        </w:rPr>
        <w:t xml:space="preserve"> presented by McLaren</w:t>
      </w:r>
      <w:r w:rsidRPr="003F6F0A">
        <w:rPr>
          <w:rFonts w:eastAsia="MS Mincho" w:cs="Times New Roman"/>
          <w:sz w:val="24"/>
        </w:rPr>
        <w:t xml:space="preserve">, please visit </w:t>
      </w:r>
      <w:hyperlink r:id="rId7" w:history="1">
        <w:r w:rsidRPr="003F6F0A">
          <w:rPr>
            <w:rStyle w:val="Hyperlink"/>
            <w:rFonts w:eastAsia="MS Mincho" w:cs="Times New Roman"/>
            <w:sz w:val="24"/>
          </w:rPr>
          <w:t>theallychallenge.com</w:t>
        </w:r>
      </w:hyperlink>
      <w:r w:rsidRPr="003F6F0A">
        <w:rPr>
          <w:rFonts w:eastAsia="MS Mincho" w:cs="Times New Roman"/>
          <w:sz w:val="24"/>
        </w:rPr>
        <w:t xml:space="preserve">. For the latest Ally Challenge news and updates on social media follow </w:t>
      </w:r>
      <w:r w:rsidR="0082187C" w:rsidRPr="003F6F0A">
        <w:rPr>
          <w:rFonts w:eastAsia="MS Mincho" w:cs="Times New Roman"/>
          <w:sz w:val="24"/>
        </w:rPr>
        <w:t xml:space="preserve">the </w:t>
      </w:r>
      <w:r w:rsidR="00B80566" w:rsidRPr="003F6F0A">
        <w:rPr>
          <w:rFonts w:eastAsia="MS Mincho" w:cs="Times New Roman"/>
          <w:sz w:val="24"/>
        </w:rPr>
        <w:t>tournament</w:t>
      </w:r>
      <w:r w:rsidRPr="003F6F0A">
        <w:rPr>
          <w:rFonts w:eastAsia="MS Mincho" w:cs="Times New Roman"/>
          <w:sz w:val="24"/>
        </w:rPr>
        <w:t xml:space="preserve"> on Twitter</w:t>
      </w:r>
      <w:r w:rsidR="0082187C" w:rsidRPr="003F6F0A">
        <w:rPr>
          <w:rFonts w:eastAsia="MS Mincho" w:cs="Times New Roman"/>
          <w:sz w:val="24"/>
        </w:rPr>
        <w:t xml:space="preserve"> and Instagram</w:t>
      </w:r>
      <w:r w:rsidRPr="003F6F0A">
        <w:rPr>
          <w:rFonts w:eastAsia="MS Mincho" w:cs="Times New Roman"/>
          <w:sz w:val="24"/>
        </w:rPr>
        <w:t xml:space="preserve"> at @</w:t>
      </w:r>
      <w:proofErr w:type="spellStart"/>
      <w:r w:rsidRPr="003F6F0A">
        <w:rPr>
          <w:rFonts w:eastAsia="MS Mincho" w:cs="Times New Roman"/>
          <w:sz w:val="24"/>
        </w:rPr>
        <w:t>Ally</w:t>
      </w:r>
      <w:r w:rsidR="0082187C" w:rsidRPr="003F6F0A">
        <w:rPr>
          <w:sz w:val="24"/>
        </w:rPr>
        <w:t>Challenge</w:t>
      </w:r>
      <w:proofErr w:type="spellEnd"/>
      <w:r w:rsidR="0082187C" w:rsidRPr="003F6F0A">
        <w:rPr>
          <w:sz w:val="24"/>
        </w:rPr>
        <w:t xml:space="preserve"> </w:t>
      </w:r>
      <w:r w:rsidRPr="003F6F0A">
        <w:rPr>
          <w:rFonts w:eastAsia="MS Mincho" w:cs="Times New Roman"/>
          <w:sz w:val="24"/>
        </w:rPr>
        <w:t>and on Facebook at Facebook.com/</w:t>
      </w:r>
      <w:proofErr w:type="spellStart"/>
      <w:r w:rsidRPr="003F6F0A">
        <w:rPr>
          <w:rFonts w:eastAsia="MS Mincho" w:cs="Times New Roman"/>
          <w:sz w:val="24"/>
        </w:rPr>
        <w:t>AllyChallenge</w:t>
      </w:r>
      <w:proofErr w:type="spellEnd"/>
      <w:r w:rsidRPr="003F6F0A">
        <w:rPr>
          <w:rFonts w:eastAsia="MS Mincho" w:cs="Times New Roman"/>
          <w:sz w:val="24"/>
        </w:rPr>
        <w:t>.</w:t>
      </w:r>
      <w:r w:rsidRPr="00886EFE">
        <w:rPr>
          <w:rFonts w:eastAsia="MS Mincho" w:cs="Times New Roman"/>
          <w:sz w:val="24"/>
        </w:rPr>
        <w:t xml:space="preserve">  </w:t>
      </w:r>
    </w:p>
    <w:p w14:paraId="0824BFB3" w14:textId="2A2ED912" w:rsidR="00282089" w:rsidRDefault="00282089" w:rsidP="00CF15B6">
      <w:pPr>
        <w:tabs>
          <w:tab w:val="left" w:pos="1620"/>
        </w:tabs>
        <w:spacing w:after="0" w:line="240" w:lineRule="auto"/>
        <w:rPr>
          <w:rFonts w:eastAsia="MS Mincho" w:cs="Times New Roman"/>
          <w:sz w:val="18"/>
        </w:rPr>
      </w:pPr>
    </w:p>
    <w:p w14:paraId="624A638D" w14:textId="4D3AC19C" w:rsidR="003F6F0A" w:rsidRDefault="003F6F0A" w:rsidP="00CF15B6">
      <w:pPr>
        <w:tabs>
          <w:tab w:val="left" w:pos="1620"/>
        </w:tabs>
        <w:spacing w:after="0" w:line="240" w:lineRule="auto"/>
        <w:rPr>
          <w:rFonts w:eastAsia="MS Mincho" w:cs="Times New Roman"/>
          <w:sz w:val="18"/>
        </w:rPr>
      </w:pPr>
    </w:p>
    <w:p w14:paraId="62226F30" w14:textId="77777777" w:rsidR="003F6F0A" w:rsidRPr="009137EB" w:rsidRDefault="003F6F0A" w:rsidP="00CF15B6">
      <w:pPr>
        <w:tabs>
          <w:tab w:val="left" w:pos="1620"/>
        </w:tabs>
        <w:spacing w:after="0" w:line="240" w:lineRule="auto"/>
        <w:rPr>
          <w:rFonts w:eastAsia="MS Mincho" w:cs="Times New Roman"/>
          <w:sz w:val="18"/>
        </w:rPr>
      </w:pPr>
    </w:p>
    <w:p w14:paraId="03A89766" w14:textId="77777777" w:rsidR="00CF15B6" w:rsidRPr="009137EB" w:rsidRDefault="00CF15B6" w:rsidP="00CF15B6">
      <w:pPr>
        <w:tabs>
          <w:tab w:val="left" w:pos="1620"/>
        </w:tabs>
        <w:spacing w:after="0" w:line="240" w:lineRule="auto"/>
        <w:rPr>
          <w:rFonts w:eastAsia="MS Mincho" w:cs="Times New Roman"/>
          <w:sz w:val="18"/>
        </w:rPr>
      </w:pPr>
    </w:p>
    <w:p w14:paraId="18382AFD" w14:textId="77777777" w:rsidR="00CF15B6" w:rsidRPr="003F6F0A" w:rsidRDefault="00CF15B6" w:rsidP="00CF15B6">
      <w:pPr>
        <w:spacing w:after="0" w:line="240" w:lineRule="auto"/>
        <w:rPr>
          <w:rFonts w:eastAsia="Times New Roman" w:cs="Times New Roman"/>
          <w:sz w:val="20"/>
          <w:szCs w:val="19"/>
          <w:u w:val="single"/>
        </w:rPr>
      </w:pPr>
      <w:r w:rsidRPr="003F6F0A">
        <w:rPr>
          <w:rFonts w:eastAsia="Times New Roman" w:cs="Times New Roman"/>
          <w:b/>
          <w:bCs/>
          <w:sz w:val="20"/>
          <w:szCs w:val="19"/>
          <w:u w:val="single"/>
        </w:rPr>
        <w:t xml:space="preserve">About </w:t>
      </w:r>
      <w:proofErr w:type="gramStart"/>
      <w:r w:rsidRPr="003F6F0A">
        <w:rPr>
          <w:rFonts w:eastAsia="Times New Roman" w:cs="Times New Roman"/>
          <w:b/>
          <w:bCs/>
          <w:sz w:val="20"/>
          <w:szCs w:val="19"/>
          <w:u w:val="single"/>
        </w:rPr>
        <w:t>The</w:t>
      </w:r>
      <w:proofErr w:type="gramEnd"/>
      <w:r w:rsidRPr="003F6F0A">
        <w:rPr>
          <w:rFonts w:eastAsia="Times New Roman" w:cs="Times New Roman"/>
          <w:b/>
          <w:bCs/>
          <w:sz w:val="20"/>
          <w:szCs w:val="19"/>
          <w:u w:val="single"/>
        </w:rPr>
        <w:t xml:space="preserve"> Ally Challenge presented by McLaren</w:t>
      </w:r>
    </w:p>
    <w:p w14:paraId="3DD5E3CF" w14:textId="47720CC4" w:rsidR="00CF15B6" w:rsidRPr="003F6F0A" w:rsidRDefault="00CF15B6" w:rsidP="00CF15B6">
      <w:pPr>
        <w:tabs>
          <w:tab w:val="left" w:pos="1620"/>
        </w:tabs>
        <w:spacing w:after="0" w:line="240" w:lineRule="auto"/>
        <w:rPr>
          <w:rFonts w:eastAsia="Times New Roman" w:cs="Times New Roman"/>
          <w:sz w:val="20"/>
          <w:szCs w:val="19"/>
        </w:rPr>
      </w:pPr>
      <w:r w:rsidRPr="003F6F0A">
        <w:rPr>
          <w:rFonts w:eastAsia="Times New Roman" w:cs="Times New Roman"/>
          <w:sz w:val="20"/>
          <w:szCs w:val="19"/>
        </w:rPr>
        <w:t xml:space="preserve">The Ally Challenge presented by McLaren is an official event on the PGA TOUR Champions owned and operated by </w:t>
      </w:r>
      <w:r w:rsidRPr="003F6F0A">
        <w:rPr>
          <w:rFonts w:cs="Arial"/>
          <w:sz w:val="20"/>
          <w:szCs w:val="19"/>
        </w:rPr>
        <w:t>Tournaments for Charity, a Michigan non-profit corporation.</w:t>
      </w:r>
      <w:r w:rsidRPr="003F6F0A">
        <w:rPr>
          <w:rFonts w:eastAsia="Times New Roman" w:cs="Times New Roman"/>
          <w:sz w:val="20"/>
          <w:szCs w:val="19"/>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w:t>
      </w:r>
    </w:p>
    <w:p w14:paraId="51914301" w14:textId="77777777" w:rsidR="00CF15B6" w:rsidRPr="003F6F0A" w:rsidRDefault="00CF15B6" w:rsidP="00CF15B6">
      <w:pPr>
        <w:tabs>
          <w:tab w:val="left" w:pos="1620"/>
        </w:tabs>
        <w:spacing w:after="0" w:line="240" w:lineRule="auto"/>
        <w:rPr>
          <w:rFonts w:eastAsia="Times New Roman" w:cs="Times New Roman"/>
          <w:sz w:val="20"/>
          <w:szCs w:val="19"/>
        </w:rPr>
      </w:pPr>
    </w:p>
    <w:p w14:paraId="4CC47027" w14:textId="77777777" w:rsidR="00CF15B6" w:rsidRPr="003F6F0A" w:rsidRDefault="00CF15B6" w:rsidP="00CF15B6">
      <w:pPr>
        <w:tabs>
          <w:tab w:val="left" w:pos="1620"/>
        </w:tabs>
        <w:spacing w:after="0" w:line="240" w:lineRule="auto"/>
        <w:rPr>
          <w:rFonts w:eastAsia="MS Mincho" w:cs="Times New Roman"/>
          <w:sz w:val="20"/>
          <w:szCs w:val="19"/>
        </w:rPr>
      </w:pPr>
      <w:r w:rsidRPr="003F6F0A">
        <w:rPr>
          <w:rFonts w:eastAsia="MS Mincho" w:cs="Times New Roman"/>
          <w:sz w:val="20"/>
          <w:szCs w:val="19"/>
        </w:rPr>
        <w:t xml:space="preserve">For more information about The Ally Challenge presented by McLaren, please visit </w:t>
      </w:r>
      <w:hyperlink r:id="rId8" w:history="1">
        <w:r w:rsidRPr="003F6F0A">
          <w:rPr>
            <w:rStyle w:val="Hyperlink"/>
            <w:rFonts w:eastAsia="MS Mincho" w:cs="Times New Roman"/>
            <w:sz w:val="20"/>
            <w:szCs w:val="19"/>
          </w:rPr>
          <w:t>theallychallenge.com</w:t>
        </w:r>
      </w:hyperlink>
      <w:r w:rsidRPr="003F6F0A">
        <w:rPr>
          <w:rFonts w:eastAsia="MS Mincho" w:cs="Times New Roman"/>
          <w:sz w:val="20"/>
          <w:szCs w:val="19"/>
        </w:rPr>
        <w:t>. For the latest Ally Challenge news and updates on social media follow the tournament on Twitter and Instagram at @</w:t>
      </w:r>
      <w:proofErr w:type="spellStart"/>
      <w:r w:rsidRPr="003F6F0A">
        <w:rPr>
          <w:rFonts w:eastAsia="MS Mincho" w:cs="Times New Roman"/>
          <w:sz w:val="20"/>
          <w:szCs w:val="19"/>
        </w:rPr>
        <w:t>Ally</w:t>
      </w:r>
      <w:r w:rsidRPr="003F6F0A">
        <w:rPr>
          <w:sz w:val="20"/>
          <w:szCs w:val="19"/>
        </w:rPr>
        <w:t>Challenge</w:t>
      </w:r>
      <w:proofErr w:type="spellEnd"/>
      <w:r w:rsidRPr="003F6F0A">
        <w:rPr>
          <w:sz w:val="20"/>
          <w:szCs w:val="19"/>
        </w:rPr>
        <w:t xml:space="preserve"> </w:t>
      </w:r>
      <w:r w:rsidRPr="003F6F0A">
        <w:rPr>
          <w:rFonts w:eastAsia="MS Mincho" w:cs="Times New Roman"/>
          <w:sz w:val="20"/>
          <w:szCs w:val="19"/>
        </w:rPr>
        <w:t>and on Facebook at Facebook.com/</w:t>
      </w:r>
      <w:proofErr w:type="spellStart"/>
      <w:r w:rsidRPr="003F6F0A">
        <w:rPr>
          <w:rFonts w:eastAsia="MS Mincho" w:cs="Times New Roman"/>
          <w:sz w:val="20"/>
          <w:szCs w:val="19"/>
        </w:rPr>
        <w:t>AllyChallenge</w:t>
      </w:r>
      <w:proofErr w:type="spellEnd"/>
      <w:r w:rsidRPr="003F6F0A">
        <w:rPr>
          <w:rFonts w:eastAsia="MS Mincho" w:cs="Times New Roman"/>
          <w:sz w:val="20"/>
          <w:szCs w:val="19"/>
        </w:rPr>
        <w:t>.</w:t>
      </w:r>
    </w:p>
    <w:p w14:paraId="270F6C80" w14:textId="062D8166" w:rsidR="00CF15B6" w:rsidRDefault="00CF15B6" w:rsidP="00CF15B6">
      <w:pPr>
        <w:tabs>
          <w:tab w:val="left" w:pos="1620"/>
        </w:tabs>
        <w:spacing w:after="0" w:line="240" w:lineRule="auto"/>
        <w:rPr>
          <w:rFonts w:eastAsia="MS Mincho" w:cs="Times New Roman"/>
          <w:sz w:val="20"/>
          <w:szCs w:val="19"/>
        </w:rPr>
      </w:pPr>
    </w:p>
    <w:p w14:paraId="1AC9DD48" w14:textId="77777777" w:rsidR="003F6F0A" w:rsidRPr="003F6F0A" w:rsidRDefault="003F6F0A" w:rsidP="00CF15B6">
      <w:pPr>
        <w:tabs>
          <w:tab w:val="left" w:pos="1620"/>
        </w:tabs>
        <w:spacing w:after="0" w:line="240" w:lineRule="auto"/>
        <w:rPr>
          <w:rFonts w:eastAsia="MS Mincho" w:cs="Times New Roman"/>
          <w:sz w:val="20"/>
          <w:szCs w:val="19"/>
        </w:rPr>
      </w:pPr>
    </w:p>
    <w:p w14:paraId="15C2264C" w14:textId="77777777" w:rsidR="00CF15B6" w:rsidRPr="003F6F0A" w:rsidRDefault="00CF15B6" w:rsidP="00CF15B6">
      <w:pPr>
        <w:tabs>
          <w:tab w:val="left" w:pos="1620"/>
        </w:tabs>
        <w:spacing w:after="0" w:line="240" w:lineRule="auto"/>
        <w:rPr>
          <w:rFonts w:eastAsia="MS Mincho" w:cs="Times New Roman"/>
          <w:sz w:val="20"/>
          <w:szCs w:val="19"/>
        </w:rPr>
      </w:pPr>
    </w:p>
    <w:p w14:paraId="6ABA0DA7" w14:textId="77777777" w:rsidR="0051030E" w:rsidRPr="0051030E" w:rsidRDefault="0051030E" w:rsidP="0051030E">
      <w:pPr>
        <w:pStyle w:val="NoSpacing"/>
        <w:rPr>
          <w:b/>
          <w:sz w:val="20"/>
          <w:szCs w:val="19"/>
          <w:u w:val="single"/>
        </w:rPr>
      </w:pPr>
      <w:r w:rsidRPr="0051030E">
        <w:rPr>
          <w:b/>
          <w:sz w:val="20"/>
          <w:szCs w:val="19"/>
          <w:u w:val="single"/>
        </w:rPr>
        <w:t>About Ally Financial Inc.</w:t>
      </w:r>
    </w:p>
    <w:p w14:paraId="7EAAA08C" w14:textId="77777777" w:rsidR="0051030E" w:rsidRPr="0051030E" w:rsidRDefault="0051030E" w:rsidP="0051030E">
      <w:pPr>
        <w:pStyle w:val="NoSpacing"/>
        <w:rPr>
          <w:sz w:val="20"/>
          <w:szCs w:val="19"/>
        </w:rPr>
      </w:pPr>
      <w:r w:rsidRPr="0051030E">
        <w:rPr>
          <w:sz w:val="20"/>
          <w:szCs w:val="19"/>
        </w:rPr>
        <w:t xml:space="preserve">Ally Financial Inc. (NYSE: ALLY) is a leading digital financial services company with assets of $173.1 billion as of September 30,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51030E">
        <w:rPr>
          <w:sz w:val="20"/>
          <w:szCs w:val="19"/>
        </w:rPr>
        <w:t>CashBack</w:t>
      </w:r>
      <w:proofErr w:type="spellEnd"/>
      <w:r w:rsidRPr="0051030E">
        <w:rPr>
          <w:sz w:val="20"/>
          <w:szCs w:val="19"/>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approximately 18,000 dealer customers and millions of auto consumers. Ally's robust corporate finance business offers capital for equity sponsors and middle-market companies. </w:t>
      </w:r>
    </w:p>
    <w:p w14:paraId="72DE15BD" w14:textId="77777777" w:rsidR="0051030E" w:rsidRPr="0051030E" w:rsidRDefault="0051030E" w:rsidP="0051030E">
      <w:pPr>
        <w:pStyle w:val="NoSpacing"/>
        <w:rPr>
          <w:sz w:val="20"/>
          <w:szCs w:val="19"/>
        </w:rPr>
      </w:pPr>
    </w:p>
    <w:p w14:paraId="09DBBFC3" w14:textId="4CF4EFAB" w:rsidR="00CF15B6" w:rsidRPr="003F6F0A" w:rsidRDefault="0051030E" w:rsidP="0051030E">
      <w:pPr>
        <w:pStyle w:val="NoSpacing"/>
        <w:rPr>
          <w:rFonts w:eastAsia="MS Mincho" w:cs="Times New Roman"/>
          <w:sz w:val="20"/>
          <w:szCs w:val="19"/>
        </w:rPr>
      </w:pPr>
      <w:r w:rsidRPr="0051030E">
        <w:rPr>
          <w:sz w:val="20"/>
          <w:szCs w:val="19"/>
        </w:rPr>
        <w:t>For more information and disclosures about Ally, visit </w:t>
      </w:r>
      <w:hyperlink r:id="rId9" w:anchor="disclosures" w:tgtFrame="_blank" w:history="1">
        <w:r w:rsidRPr="0051030E">
          <w:rPr>
            <w:sz w:val="20"/>
            <w:szCs w:val="19"/>
            <w:u w:val="single"/>
          </w:rPr>
          <w:t>https://www.ally.com/#disclosures</w:t>
        </w:r>
      </w:hyperlink>
      <w:r w:rsidRPr="0051030E">
        <w:rPr>
          <w:sz w:val="20"/>
          <w:szCs w:val="19"/>
          <w:u w:val="single"/>
        </w:rPr>
        <w:t>.</w:t>
      </w:r>
    </w:p>
    <w:p w14:paraId="4AD28D77" w14:textId="5872E491" w:rsidR="00CF15B6" w:rsidRPr="003F6F0A" w:rsidRDefault="00CF15B6" w:rsidP="00CF15B6">
      <w:pPr>
        <w:spacing w:after="0" w:line="240" w:lineRule="auto"/>
        <w:rPr>
          <w:rFonts w:eastAsia="Calibri" w:cs="Times New Roman"/>
          <w:b/>
          <w:sz w:val="20"/>
          <w:szCs w:val="19"/>
          <w:u w:val="single"/>
        </w:rPr>
      </w:pPr>
    </w:p>
    <w:p w14:paraId="4AB76478" w14:textId="77777777" w:rsidR="00CF15B6" w:rsidRPr="003F6F0A" w:rsidRDefault="00CF15B6" w:rsidP="00CF15B6">
      <w:pPr>
        <w:spacing w:after="0" w:line="240" w:lineRule="auto"/>
        <w:rPr>
          <w:rFonts w:eastAsia="Calibri" w:cs="Times New Roman"/>
          <w:b/>
          <w:sz w:val="20"/>
          <w:szCs w:val="19"/>
          <w:u w:val="single"/>
        </w:rPr>
      </w:pPr>
    </w:p>
    <w:p w14:paraId="76789DDC" w14:textId="77777777" w:rsidR="003F6F0A" w:rsidRDefault="003F6F0A" w:rsidP="00CF15B6">
      <w:pPr>
        <w:spacing w:after="0" w:line="240" w:lineRule="auto"/>
        <w:rPr>
          <w:rFonts w:eastAsia="Calibri" w:cs="Times New Roman"/>
          <w:b/>
          <w:sz w:val="20"/>
          <w:szCs w:val="19"/>
          <w:u w:val="single"/>
        </w:rPr>
      </w:pPr>
    </w:p>
    <w:p w14:paraId="70F714B7" w14:textId="77777777" w:rsidR="003F6F0A" w:rsidRPr="006E7A8E" w:rsidRDefault="003F6F0A" w:rsidP="003F6F0A">
      <w:pPr>
        <w:pStyle w:val="NoSpacing"/>
        <w:jc w:val="center"/>
        <w:rPr>
          <w:i/>
          <w:sz w:val="20"/>
        </w:rPr>
      </w:pPr>
      <w:r w:rsidRPr="006E7A8E">
        <w:rPr>
          <w:i/>
          <w:sz w:val="20"/>
        </w:rPr>
        <w:t>(more)</w:t>
      </w:r>
    </w:p>
    <w:p w14:paraId="51E2A5BE" w14:textId="77777777" w:rsidR="003F6F0A" w:rsidRPr="006E7A8E" w:rsidRDefault="003F6F0A" w:rsidP="003F6F0A">
      <w:pPr>
        <w:pStyle w:val="NoSpacing"/>
        <w:rPr>
          <w:i/>
          <w:sz w:val="20"/>
        </w:rPr>
      </w:pPr>
      <w:r>
        <w:rPr>
          <w:i/>
          <w:sz w:val="20"/>
        </w:rPr>
        <w:lastRenderedPageBreak/>
        <w:t>Birdies for Charity</w:t>
      </w:r>
    </w:p>
    <w:p w14:paraId="7EFD4E33" w14:textId="406E72E6" w:rsidR="003F6F0A" w:rsidRPr="006E7A8E" w:rsidRDefault="003F6F0A" w:rsidP="003F6F0A">
      <w:pPr>
        <w:pStyle w:val="NoSpacing"/>
        <w:rPr>
          <w:i/>
          <w:sz w:val="20"/>
        </w:rPr>
      </w:pPr>
      <w:r w:rsidRPr="006E7A8E">
        <w:rPr>
          <w:i/>
          <w:sz w:val="20"/>
        </w:rPr>
        <w:t xml:space="preserve">Page </w:t>
      </w:r>
      <w:r>
        <w:rPr>
          <w:i/>
          <w:sz w:val="20"/>
        </w:rPr>
        <w:t>3</w:t>
      </w:r>
    </w:p>
    <w:p w14:paraId="01143BAB" w14:textId="56ADF51C" w:rsidR="003F6F0A" w:rsidRDefault="003F6F0A" w:rsidP="003F6F0A">
      <w:pPr>
        <w:spacing w:after="0" w:line="240" w:lineRule="auto"/>
        <w:rPr>
          <w:rFonts w:eastAsia="Calibri" w:cs="Times New Roman"/>
          <w:b/>
          <w:sz w:val="20"/>
          <w:szCs w:val="19"/>
          <w:u w:val="single"/>
        </w:rPr>
      </w:pPr>
      <w:r>
        <w:rPr>
          <w:i/>
          <w:sz w:val="20"/>
        </w:rPr>
        <w:t>February 14</w:t>
      </w:r>
      <w:r w:rsidRPr="006E7A8E">
        <w:rPr>
          <w:i/>
          <w:sz w:val="20"/>
        </w:rPr>
        <w:t>, 201</w:t>
      </w:r>
      <w:r>
        <w:rPr>
          <w:i/>
          <w:sz w:val="20"/>
        </w:rPr>
        <w:t>9</w:t>
      </w:r>
    </w:p>
    <w:p w14:paraId="773A8916" w14:textId="77777777" w:rsidR="003F6F0A" w:rsidRDefault="003F6F0A" w:rsidP="00CF15B6">
      <w:pPr>
        <w:spacing w:after="0" w:line="240" w:lineRule="auto"/>
        <w:rPr>
          <w:rFonts w:eastAsia="Calibri" w:cs="Times New Roman"/>
          <w:b/>
          <w:sz w:val="20"/>
          <w:szCs w:val="19"/>
          <w:u w:val="single"/>
        </w:rPr>
      </w:pPr>
    </w:p>
    <w:p w14:paraId="5BC09553" w14:textId="77777777" w:rsidR="003F6F0A" w:rsidRDefault="003F6F0A" w:rsidP="00CF15B6">
      <w:pPr>
        <w:spacing w:after="0" w:line="240" w:lineRule="auto"/>
        <w:rPr>
          <w:rFonts w:eastAsia="Calibri" w:cs="Times New Roman"/>
          <w:b/>
          <w:sz w:val="20"/>
          <w:szCs w:val="19"/>
          <w:u w:val="single"/>
        </w:rPr>
      </w:pPr>
    </w:p>
    <w:p w14:paraId="1CE8C361" w14:textId="1BB0768C" w:rsidR="00CF15B6" w:rsidRPr="003F6F0A" w:rsidRDefault="00CF15B6" w:rsidP="00CF15B6">
      <w:pPr>
        <w:spacing w:after="0" w:line="240" w:lineRule="auto"/>
        <w:rPr>
          <w:rFonts w:eastAsia="Calibri" w:cs="Times New Roman"/>
          <w:b/>
          <w:sz w:val="20"/>
          <w:szCs w:val="19"/>
          <w:u w:val="single"/>
        </w:rPr>
      </w:pPr>
      <w:r w:rsidRPr="003F6F0A">
        <w:rPr>
          <w:rFonts w:eastAsia="Calibri" w:cs="Times New Roman"/>
          <w:b/>
          <w:sz w:val="20"/>
          <w:szCs w:val="19"/>
          <w:u w:val="single"/>
        </w:rPr>
        <w:t>About McLaren Health Care</w:t>
      </w:r>
    </w:p>
    <w:p w14:paraId="307658C2" w14:textId="41E60753" w:rsidR="00EC4E87" w:rsidRPr="003F6F0A" w:rsidRDefault="00CF15B6" w:rsidP="00CF15B6">
      <w:pPr>
        <w:spacing w:after="0" w:line="240" w:lineRule="auto"/>
        <w:rPr>
          <w:sz w:val="20"/>
          <w:szCs w:val="19"/>
          <w:shd w:val="clear" w:color="auto" w:fill="FFFFFF"/>
        </w:rPr>
      </w:pPr>
      <w:r w:rsidRPr="003F6F0A">
        <w:rPr>
          <w:sz w:val="20"/>
          <w:szCs w:val="19"/>
          <w:shd w:val="clear" w:color="auto" w:fill="FFFFFF"/>
        </w:rPr>
        <w:t>McLaren Health Care, headquartered in Grand Blanc</w:t>
      </w:r>
      <w:r w:rsidRPr="003F6F0A">
        <w:rPr>
          <w:sz w:val="20"/>
          <w:szCs w:val="19"/>
        </w:rPr>
        <w:t>, Michigan</w:t>
      </w:r>
      <w:r w:rsidRPr="003F6F0A">
        <w:rPr>
          <w:sz w:val="20"/>
          <w:szCs w:val="19"/>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3F6F0A">
        <w:rPr>
          <w:sz w:val="20"/>
          <w:szCs w:val="19"/>
        </w:rPr>
        <w:t xml:space="preserve">Barbara Ann </w:t>
      </w:r>
      <w:proofErr w:type="spellStart"/>
      <w:r w:rsidRPr="003F6F0A">
        <w:rPr>
          <w:sz w:val="20"/>
          <w:szCs w:val="19"/>
        </w:rPr>
        <w:t>Karmanos</w:t>
      </w:r>
      <w:proofErr w:type="spellEnd"/>
      <w:r w:rsidRPr="003F6F0A">
        <w:rPr>
          <w:sz w:val="20"/>
          <w:szCs w:val="19"/>
        </w:rPr>
        <w:t xml:space="preserve"> Cancer Institute</w:t>
      </w:r>
      <w:r w:rsidRPr="003F6F0A">
        <w:rPr>
          <w:sz w:val="20"/>
          <w:szCs w:val="19"/>
          <w:shd w:val="clear" w:color="auto" w:fill="FFFFFF"/>
        </w:rPr>
        <w:t>, one of only 47 </w:t>
      </w:r>
      <w:r w:rsidRPr="003F6F0A">
        <w:rPr>
          <w:sz w:val="20"/>
          <w:szCs w:val="19"/>
        </w:rPr>
        <w:t>National Cancer Institute</w:t>
      </w:r>
      <w:r w:rsidRPr="003F6F0A">
        <w:rPr>
          <w:sz w:val="20"/>
          <w:szCs w:val="19"/>
          <w:shd w:val="clear" w:color="auto" w:fill="FFFFFF"/>
        </w:rPr>
        <w:t>-designated comprehensive centers in the U.S. McLaren has 24,000 employees and more than 52,000 network providers. Its operations are housed in more than 350 facilities serving the entire </w:t>
      </w:r>
      <w:r w:rsidRPr="003F6F0A">
        <w:rPr>
          <w:sz w:val="20"/>
          <w:szCs w:val="19"/>
        </w:rPr>
        <w:t>Lower Peninsula</w:t>
      </w:r>
      <w:r w:rsidRPr="003F6F0A">
        <w:rPr>
          <w:sz w:val="20"/>
          <w:szCs w:val="19"/>
          <w:shd w:val="clear" w:color="auto" w:fill="FFFFFF"/>
        </w:rPr>
        <w:t> of the state of </w:t>
      </w:r>
      <w:r w:rsidRPr="003F6F0A">
        <w:rPr>
          <w:sz w:val="20"/>
          <w:szCs w:val="19"/>
        </w:rPr>
        <w:t>Michigan</w:t>
      </w:r>
      <w:r w:rsidRPr="003F6F0A">
        <w:rPr>
          <w:sz w:val="20"/>
          <w:szCs w:val="19"/>
          <w:shd w:val="clear" w:color="auto" w:fill="FFFFFF"/>
        </w:rPr>
        <w:t> along with a portion of the </w:t>
      </w:r>
      <w:r w:rsidRPr="003F6F0A">
        <w:rPr>
          <w:sz w:val="20"/>
          <w:szCs w:val="19"/>
        </w:rPr>
        <w:t>Upper Peninsula</w:t>
      </w:r>
      <w:r w:rsidRPr="003F6F0A">
        <w:rPr>
          <w:sz w:val="20"/>
          <w:szCs w:val="19"/>
          <w:shd w:val="clear" w:color="auto" w:fill="FFFFFF"/>
        </w:rPr>
        <w:t>. Learn more at </w:t>
      </w:r>
      <w:hyperlink r:id="rId10" w:history="1">
        <w:r w:rsidRPr="003F6F0A">
          <w:rPr>
            <w:sz w:val="20"/>
            <w:szCs w:val="19"/>
            <w:u w:val="single"/>
            <w:shd w:val="clear" w:color="auto" w:fill="FFFFFF"/>
          </w:rPr>
          <w:t>www.mclaren.org</w:t>
        </w:r>
      </w:hyperlink>
      <w:r w:rsidRPr="003F6F0A">
        <w:rPr>
          <w:sz w:val="20"/>
          <w:szCs w:val="19"/>
          <w:shd w:val="clear" w:color="auto" w:fill="FFFFFF"/>
        </w:rPr>
        <w:t>.</w:t>
      </w:r>
    </w:p>
    <w:p w14:paraId="30B3C40F" w14:textId="683ABA0B" w:rsidR="00EC4E87" w:rsidRDefault="00EC4E87" w:rsidP="00CF15B6">
      <w:pPr>
        <w:spacing w:after="0" w:line="240" w:lineRule="auto"/>
        <w:rPr>
          <w:sz w:val="20"/>
          <w:szCs w:val="19"/>
          <w:shd w:val="clear" w:color="auto" w:fill="FFFFFF"/>
        </w:rPr>
      </w:pPr>
    </w:p>
    <w:p w14:paraId="300025B1" w14:textId="77777777" w:rsidR="003F6F0A" w:rsidRPr="003F6F0A" w:rsidRDefault="003F6F0A" w:rsidP="00CF15B6">
      <w:pPr>
        <w:spacing w:after="0" w:line="240" w:lineRule="auto"/>
        <w:rPr>
          <w:sz w:val="20"/>
          <w:szCs w:val="19"/>
          <w:shd w:val="clear" w:color="auto" w:fill="FFFFFF"/>
        </w:rPr>
      </w:pPr>
    </w:p>
    <w:p w14:paraId="5C9ED303" w14:textId="541206CF" w:rsidR="00EC4E87" w:rsidRPr="003F6F0A" w:rsidRDefault="00EC4E87" w:rsidP="00CF15B6">
      <w:pPr>
        <w:spacing w:after="0" w:line="240" w:lineRule="auto"/>
        <w:rPr>
          <w:sz w:val="20"/>
          <w:szCs w:val="19"/>
          <w:shd w:val="clear" w:color="auto" w:fill="FFFFFF"/>
        </w:rPr>
      </w:pPr>
    </w:p>
    <w:p w14:paraId="4AE60530" w14:textId="77777777" w:rsidR="00EC4E87" w:rsidRPr="003F6F0A" w:rsidRDefault="00EC4E87" w:rsidP="00EC4E87">
      <w:pPr>
        <w:pStyle w:val="NoSpacing"/>
        <w:rPr>
          <w:rFonts w:ascii="Times New Roman" w:hAnsi="Times New Roman"/>
          <w:b/>
          <w:sz w:val="20"/>
          <w:szCs w:val="19"/>
          <w:u w:val="single"/>
        </w:rPr>
      </w:pPr>
      <w:r w:rsidRPr="003F6F0A">
        <w:rPr>
          <w:b/>
          <w:sz w:val="20"/>
          <w:szCs w:val="19"/>
          <w:u w:val="single"/>
        </w:rPr>
        <w:t>About HNS Sports Group</w:t>
      </w:r>
    </w:p>
    <w:p w14:paraId="529C228B" w14:textId="7561E258" w:rsidR="00EC4E87" w:rsidRDefault="00EC4E87" w:rsidP="00EC4E87">
      <w:pPr>
        <w:pStyle w:val="NoSpacing"/>
        <w:rPr>
          <w:sz w:val="19"/>
          <w:szCs w:val="19"/>
          <w:shd w:val="clear" w:color="auto" w:fill="FFFFFF"/>
        </w:rPr>
      </w:pPr>
      <w:r w:rsidRPr="003F6F0A">
        <w:rPr>
          <w:rFonts w:cs="Arial"/>
          <w:sz w:val="20"/>
          <w:szCs w:val="19"/>
        </w:rPr>
        <w:t xml:space="preserve">HNS Sports Group is a Dublin, Ohio-based LLC founded in 2000. The company offers over 125-plus years of collective experience and is committed to providing professional, efficient and effective client representation in the categories of sponsorship consultation, event management, hospitality management, sales representation and tournament operation within the golf market. To learn more about HNS Sports Group, visit </w:t>
      </w:r>
      <w:hyperlink r:id="rId11" w:history="1">
        <w:r w:rsidRPr="003F6F0A">
          <w:rPr>
            <w:rStyle w:val="Hyperlink"/>
            <w:rFonts w:cs="Arial"/>
            <w:sz w:val="20"/>
            <w:szCs w:val="19"/>
          </w:rPr>
          <w:t>www.hnssports.com</w:t>
        </w:r>
      </w:hyperlink>
      <w:r w:rsidRPr="003F6F0A">
        <w:rPr>
          <w:rFonts w:cs="Arial"/>
          <w:sz w:val="20"/>
          <w:szCs w:val="19"/>
        </w:rPr>
        <w:t>.</w:t>
      </w:r>
    </w:p>
    <w:p w14:paraId="442B0106" w14:textId="77777777" w:rsidR="00EC4E87" w:rsidRDefault="00EC4E87" w:rsidP="00CF15B6">
      <w:pPr>
        <w:spacing w:after="0" w:line="240" w:lineRule="auto"/>
        <w:rPr>
          <w:sz w:val="19"/>
          <w:szCs w:val="19"/>
          <w:shd w:val="clear" w:color="auto" w:fill="FFFFFF"/>
        </w:rPr>
      </w:pPr>
    </w:p>
    <w:p w14:paraId="0D697C10" w14:textId="4737D674" w:rsidR="00CF15B6" w:rsidRPr="009137EB" w:rsidRDefault="00E351EB" w:rsidP="00CF15B6">
      <w:pPr>
        <w:spacing w:after="0" w:line="240" w:lineRule="auto"/>
        <w:rPr>
          <w:b/>
          <w:sz w:val="18"/>
          <w:szCs w:val="20"/>
          <w:u w:val="single"/>
        </w:rPr>
      </w:pPr>
      <w:r w:rsidRPr="006C4B1D">
        <w:rPr>
          <w:u w:val="single"/>
        </w:rPr>
        <w:br/>
      </w:r>
    </w:p>
    <w:p w14:paraId="17C56F49" w14:textId="77777777" w:rsidR="00CF15B6" w:rsidRPr="009137EB" w:rsidRDefault="00CF15B6" w:rsidP="004B35B8">
      <w:pPr>
        <w:pStyle w:val="NoSpacing"/>
        <w:rPr>
          <w:b/>
          <w:sz w:val="18"/>
          <w:szCs w:val="20"/>
          <w:u w:val="single"/>
        </w:rPr>
      </w:pPr>
    </w:p>
    <w:p w14:paraId="6C980A83" w14:textId="15612959" w:rsidR="004B35B8" w:rsidRPr="004B35B8" w:rsidRDefault="004B35B8" w:rsidP="004B35B8">
      <w:pPr>
        <w:pStyle w:val="NoSpacing"/>
        <w:rPr>
          <w:b/>
          <w:sz w:val="20"/>
          <w:szCs w:val="20"/>
          <w:u w:val="single"/>
        </w:rPr>
      </w:pPr>
      <w:r w:rsidRPr="004B35B8">
        <w:rPr>
          <w:b/>
          <w:sz w:val="20"/>
          <w:szCs w:val="20"/>
          <w:u w:val="single"/>
        </w:rPr>
        <w:t>Media Contact</w:t>
      </w:r>
    </w:p>
    <w:p w14:paraId="1FD845E4" w14:textId="4B7BF6E6" w:rsidR="004B35B8" w:rsidRPr="004B35B8" w:rsidRDefault="003534AF" w:rsidP="004B35B8">
      <w:pPr>
        <w:pStyle w:val="NoSpacing"/>
        <w:rPr>
          <w:sz w:val="20"/>
          <w:szCs w:val="20"/>
        </w:rPr>
      </w:pPr>
      <w:r>
        <w:rPr>
          <w:noProof/>
          <w:sz w:val="28"/>
        </w:rPr>
        <w:drawing>
          <wp:anchor distT="0" distB="0" distL="114300" distR="114300" simplePos="0" relativeHeight="251659264" behindDoc="1" locked="0" layoutInCell="1" allowOverlap="1" wp14:anchorId="2986954C" wp14:editId="12D54A6B">
            <wp:simplePos x="0" y="0"/>
            <wp:positionH relativeFrom="column">
              <wp:posOffset>3557905</wp:posOffset>
            </wp:positionH>
            <wp:positionV relativeFrom="paragraph">
              <wp:posOffset>90170</wp:posOffset>
            </wp:positionV>
            <wp:extent cx="2322195" cy="74104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TAC_FINAL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2195" cy="741045"/>
                    </a:xfrm>
                    <a:prstGeom prst="rect">
                      <a:avLst/>
                    </a:prstGeom>
                  </pic:spPr>
                </pic:pic>
              </a:graphicData>
            </a:graphic>
            <wp14:sizeRelH relativeFrom="margin">
              <wp14:pctWidth>0</wp14:pctWidth>
            </wp14:sizeRelH>
            <wp14:sizeRelV relativeFrom="margin">
              <wp14:pctHeight>0</wp14:pctHeight>
            </wp14:sizeRelV>
          </wp:anchor>
        </w:drawing>
      </w:r>
      <w:r w:rsidR="004B35B8" w:rsidRPr="004B35B8">
        <w:rPr>
          <w:sz w:val="20"/>
          <w:szCs w:val="20"/>
        </w:rPr>
        <w:t>Thomas P. Sprouse</w:t>
      </w:r>
      <w:r w:rsidR="004B35B8" w:rsidRPr="004B35B8">
        <w:rPr>
          <w:sz w:val="20"/>
          <w:szCs w:val="20"/>
        </w:rPr>
        <w:tab/>
      </w:r>
    </w:p>
    <w:p w14:paraId="46FE10DF" w14:textId="2F8796EE" w:rsidR="004B35B8" w:rsidRPr="004B35B8" w:rsidRDefault="004B35B8" w:rsidP="004B35B8">
      <w:pPr>
        <w:pStyle w:val="NoSpacing"/>
        <w:rPr>
          <w:sz w:val="20"/>
          <w:szCs w:val="20"/>
        </w:rPr>
      </w:pPr>
      <w:r w:rsidRPr="004B35B8">
        <w:rPr>
          <w:sz w:val="20"/>
          <w:szCs w:val="20"/>
        </w:rPr>
        <w:t>Director of Communications,</w:t>
      </w:r>
      <w:r w:rsidRPr="004B35B8">
        <w:rPr>
          <w:sz w:val="20"/>
          <w:szCs w:val="20"/>
        </w:rPr>
        <w:tab/>
      </w:r>
    </w:p>
    <w:p w14:paraId="1BDA1B13" w14:textId="68C186C8" w:rsidR="004B35B8" w:rsidRPr="004B35B8" w:rsidRDefault="00034267" w:rsidP="004B35B8">
      <w:pPr>
        <w:pStyle w:val="NoSpacing"/>
        <w:rPr>
          <w:sz w:val="20"/>
          <w:szCs w:val="20"/>
        </w:rPr>
      </w:pPr>
      <w:r>
        <w:rPr>
          <w:i/>
          <w:sz w:val="20"/>
          <w:szCs w:val="20"/>
        </w:rPr>
        <w:t>The Ally Challenge presented by McLaren</w:t>
      </w:r>
      <w:r w:rsidR="004B35B8" w:rsidRPr="004B35B8">
        <w:rPr>
          <w:sz w:val="20"/>
          <w:szCs w:val="20"/>
        </w:rPr>
        <w:tab/>
      </w:r>
    </w:p>
    <w:p w14:paraId="194D5623" w14:textId="12D09A15" w:rsidR="004B35B8" w:rsidRPr="004B35B8" w:rsidRDefault="004B35B8" w:rsidP="004B35B8">
      <w:pPr>
        <w:pStyle w:val="NoSpacing"/>
        <w:rPr>
          <w:sz w:val="20"/>
          <w:szCs w:val="20"/>
        </w:rPr>
      </w:pPr>
      <w:r w:rsidRPr="004B35B8">
        <w:rPr>
          <w:sz w:val="20"/>
          <w:szCs w:val="20"/>
        </w:rPr>
        <w:t xml:space="preserve">E-Mail: </w:t>
      </w:r>
      <w:hyperlink r:id="rId13" w:history="1">
        <w:r w:rsidR="00034267" w:rsidRPr="002D0209">
          <w:rPr>
            <w:rStyle w:val="Hyperlink"/>
            <w:sz w:val="20"/>
            <w:szCs w:val="20"/>
          </w:rPr>
          <w:t>tsprouse@hnssports.com</w:t>
        </w:r>
      </w:hyperlink>
      <w:r w:rsidRPr="004B35B8">
        <w:rPr>
          <w:sz w:val="20"/>
          <w:szCs w:val="20"/>
        </w:rPr>
        <w:tab/>
      </w:r>
    </w:p>
    <w:p w14:paraId="46EE32F6" w14:textId="1FF3C152" w:rsidR="004B35B8" w:rsidRPr="004B35B8" w:rsidRDefault="004B35B8" w:rsidP="004B35B8">
      <w:pPr>
        <w:pStyle w:val="NoSpacing"/>
        <w:rPr>
          <w:sz w:val="20"/>
          <w:szCs w:val="20"/>
        </w:rPr>
      </w:pPr>
      <w:r w:rsidRPr="004B35B8">
        <w:rPr>
          <w:sz w:val="20"/>
          <w:szCs w:val="20"/>
        </w:rPr>
        <w:t>Office: 614-889-6791</w:t>
      </w:r>
      <w:r w:rsidRPr="004B35B8">
        <w:rPr>
          <w:sz w:val="20"/>
          <w:szCs w:val="20"/>
        </w:rPr>
        <w:tab/>
      </w:r>
    </w:p>
    <w:p w14:paraId="2FB1282F" w14:textId="3B25F4B0" w:rsidR="004B35B8" w:rsidRPr="004B35B8" w:rsidRDefault="004B35B8" w:rsidP="004B35B8">
      <w:pPr>
        <w:pStyle w:val="NoSpacing"/>
        <w:rPr>
          <w:i/>
          <w:sz w:val="20"/>
          <w:szCs w:val="20"/>
        </w:rPr>
      </w:pPr>
      <w:r w:rsidRPr="004B35B8">
        <w:rPr>
          <w:sz w:val="20"/>
          <w:szCs w:val="20"/>
        </w:rPr>
        <w:t>Mobile: 614-519-1873</w:t>
      </w:r>
    </w:p>
    <w:p w14:paraId="5019E6A4" w14:textId="77777777" w:rsidR="009137EB" w:rsidRPr="009137EB" w:rsidRDefault="009137EB" w:rsidP="008C3FC0">
      <w:pPr>
        <w:spacing w:after="0" w:line="240" w:lineRule="auto"/>
        <w:jc w:val="center"/>
        <w:rPr>
          <w:i/>
          <w:sz w:val="20"/>
        </w:rPr>
      </w:pPr>
    </w:p>
    <w:p w14:paraId="369B28ED" w14:textId="77777777" w:rsidR="003F6F0A" w:rsidRDefault="003F6F0A" w:rsidP="008C3FC0">
      <w:pPr>
        <w:spacing w:after="0" w:line="240" w:lineRule="auto"/>
        <w:jc w:val="center"/>
        <w:rPr>
          <w:i/>
        </w:rPr>
      </w:pPr>
    </w:p>
    <w:p w14:paraId="69CEE931" w14:textId="77777777" w:rsidR="003F6F0A" w:rsidRDefault="003F6F0A" w:rsidP="008C3FC0">
      <w:pPr>
        <w:spacing w:after="0" w:line="240" w:lineRule="auto"/>
        <w:jc w:val="center"/>
        <w:rPr>
          <w:i/>
        </w:rPr>
      </w:pPr>
    </w:p>
    <w:p w14:paraId="1EFB8F14" w14:textId="77777777" w:rsidR="003F6F0A" w:rsidRDefault="003F6F0A" w:rsidP="008C3FC0">
      <w:pPr>
        <w:spacing w:after="0" w:line="240" w:lineRule="auto"/>
        <w:jc w:val="center"/>
        <w:rPr>
          <w:i/>
        </w:rPr>
      </w:pPr>
    </w:p>
    <w:p w14:paraId="11663EE3" w14:textId="41D4E254" w:rsidR="00E351EB" w:rsidRPr="00417040" w:rsidRDefault="0035118E" w:rsidP="008C3FC0">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712"/>
    <w:multiLevelType w:val="hybridMultilevel"/>
    <w:tmpl w:val="8FA4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34267"/>
    <w:rsid w:val="000362C3"/>
    <w:rsid w:val="000433E6"/>
    <w:rsid w:val="0005068C"/>
    <w:rsid w:val="0006760C"/>
    <w:rsid w:val="00077167"/>
    <w:rsid w:val="00087B63"/>
    <w:rsid w:val="000B190E"/>
    <w:rsid w:val="000B7C9E"/>
    <w:rsid w:val="000D433B"/>
    <w:rsid w:val="000D49BA"/>
    <w:rsid w:val="001073A6"/>
    <w:rsid w:val="00111D01"/>
    <w:rsid w:val="00114AA1"/>
    <w:rsid w:val="00140C3F"/>
    <w:rsid w:val="001457FC"/>
    <w:rsid w:val="00151850"/>
    <w:rsid w:val="00156FD2"/>
    <w:rsid w:val="00170749"/>
    <w:rsid w:val="001735AF"/>
    <w:rsid w:val="00182BB3"/>
    <w:rsid w:val="001B656A"/>
    <w:rsid w:val="001C5C22"/>
    <w:rsid w:val="001E63A8"/>
    <w:rsid w:val="001E78A9"/>
    <w:rsid w:val="00203D3C"/>
    <w:rsid w:val="002336B5"/>
    <w:rsid w:val="00233818"/>
    <w:rsid w:val="00234CD9"/>
    <w:rsid w:val="00237587"/>
    <w:rsid w:val="00282089"/>
    <w:rsid w:val="00282813"/>
    <w:rsid w:val="002A2FB7"/>
    <w:rsid w:val="002B7712"/>
    <w:rsid w:val="002D396D"/>
    <w:rsid w:val="002E7A44"/>
    <w:rsid w:val="002E7BE3"/>
    <w:rsid w:val="002F35FC"/>
    <w:rsid w:val="00302ECA"/>
    <w:rsid w:val="003247AA"/>
    <w:rsid w:val="00326E8C"/>
    <w:rsid w:val="00330F56"/>
    <w:rsid w:val="003337F2"/>
    <w:rsid w:val="0034059B"/>
    <w:rsid w:val="0035118E"/>
    <w:rsid w:val="003534AF"/>
    <w:rsid w:val="00357F8F"/>
    <w:rsid w:val="00360063"/>
    <w:rsid w:val="0038441E"/>
    <w:rsid w:val="003910B4"/>
    <w:rsid w:val="003A3A6E"/>
    <w:rsid w:val="003A3DFC"/>
    <w:rsid w:val="003C1FA2"/>
    <w:rsid w:val="003D66F1"/>
    <w:rsid w:val="003F6F0A"/>
    <w:rsid w:val="00417040"/>
    <w:rsid w:val="00424E72"/>
    <w:rsid w:val="00443F1D"/>
    <w:rsid w:val="00447A4D"/>
    <w:rsid w:val="00480B8B"/>
    <w:rsid w:val="004879E7"/>
    <w:rsid w:val="004A6334"/>
    <w:rsid w:val="004B35B8"/>
    <w:rsid w:val="004D6CC5"/>
    <w:rsid w:val="004E4C9B"/>
    <w:rsid w:val="004E775A"/>
    <w:rsid w:val="004E7AEA"/>
    <w:rsid w:val="004F4589"/>
    <w:rsid w:val="00502E93"/>
    <w:rsid w:val="0051030E"/>
    <w:rsid w:val="0052188B"/>
    <w:rsid w:val="0055038C"/>
    <w:rsid w:val="00550883"/>
    <w:rsid w:val="00552C0F"/>
    <w:rsid w:val="005741FB"/>
    <w:rsid w:val="005850C1"/>
    <w:rsid w:val="005953C5"/>
    <w:rsid w:val="005A1254"/>
    <w:rsid w:val="005A1AC9"/>
    <w:rsid w:val="005A2462"/>
    <w:rsid w:val="005C1C46"/>
    <w:rsid w:val="005C2C1B"/>
    <w:rsid w:val="005D61E4"/>
    <w:rsid w:val="006060EF"/>
    <w:rsid w:val="00606856"/>
    <w:rsid w:val="006321D4"/>
    <w:rsid w:val="006347CE"/>
    <w:rsid w:val="00641880"/>
    <w:rsid w:val="00643EDB"/>
    <w:rsid w:val="00661799"/>
    <w:rsid w:val="00664C9E"/>
    <w:rsid w:val="00673797"/>
    <w:rsid w:val="00682D61"/>
    <w:rsid w:val="00685189"/>
    <w:rsid w:val="006A226E"/>
    <w:rsid w:val="006A529F"/>
    <w:rsid w:val="006C4B1D"/>
    <w:rsid w:val="006D3CFB"/>
    <w:rsid w:val="006D7511"/>
    <w:rsid w:val="006E2895"/>
    <w:rsid w:val="006F1EA6"/>
    <w:rsid w:val="00714CA7"/>
    <w:rsid w:val="00732C09"/>
    <w:rsid w:val="00733089"/>
    <w:rsid w:val="007553CB"/>
    <w:rsid w:val="00762FAD"/>
    <w:rsid w:val="00763729"/>
    <w:rsid w:val="00770925"/>
    <w:rsid w:val="0077375D"/>
    <w:rsid w:val="007820B3"/>
    <w:rsid w:val="00782AB7"/>
    <w:rsid w:val="00784F2F"/>
    <w:rsid w:val="007962E6"/>
    <w:rsid w:val="007B1F95"/>
    <w:rsid w:val="007E703D"/>
    <w:rsid w:val="007F0F4B"/>
    <w:rsid w:val="008027F5"/>
    <w:rsid w:val="008047D4"/>
    <w:rsid w:val="0082187C"/>
    <w:rsid w:val="00822617"/>
    <w:rsid w:val="00866243"/>
    <w:rsid w:val="00874722"/>
    <w:rsid w:val="00886EFE"/>
    <w:rsid w:val="00891143"/>
    <w:rsid w:val="008C36B1"/>
    <w:rsid w:val="008C3FC0"/>
    <w:rsid w:val="008E2DD4"/>
    <w:rsid w:val="008E323B"/>
    <w:rsid w:val="008E78F4"/>
    <w:rsid w:val="008F73B0"/>
    <w:rsid w:val="008F79EA"/>
    <w:rsid w:val="00904A8E"/>
    <w:rsid w:val="009137EB"/>
    <w:rsid w:val="00914CEA"/>
    <w:rsid w:val="00922426"/>
    <w:rsid w:val="009238FB"/>
    <w:rsid w:val="0092655E"/>
    <w:rsid w:val="00937558"/>
    <w:rsid w:val="00981F9C"/>
    <w:rsid w:val="009901EB"/>
    <w:rsid w:val="00992D59"/>
    <w:rsid w:val="0099433E"/>
    <w:rsid w:val="009B4F4F"/>
    <w:rsid w:val="009C1A00"/>
    <w:rsid w:val="009C3157"/>
    <w:rsid w:val="009D0492"/>
    <w:rsid w:val="009E273A"/>
    <w:rsid w:val="009E2B67"/>
    <w:rsid w:val="00A33B75"/>
    <w:rsid w:val="00A4130D"/>
    <w:rsid w:val="00A5593F"/>
    <w:rsid w:val="00AB6413"/>
    <w:rsid w:val="00AD42B4"/>
    <w:rsid w:val="00AD6151"/>
    <w:rsid w:val="00AF0169"/>
    <w:rsid w:val="00AF266C"/>
    <w:rsid w:val="00B11048"/>
    <w:rsid w:val="00B13BEA"/>
    <w:rsid w:val="00B20016"/>
    <w:rsid w:val="00B36CBB"/>
    <w:rsid w:val="00B467F7"/>
    <w:rsid w:val="00B55FF2"/>
    <w:rsid w:val="00B665BF"/>
    <w:rsid w:val="00B71996"/>
    <w:rsid w:val="00B77AA9"/>
    <w:rsid w:val="00B80566"/>
    <w:rsid w:val="00B85502"/>
    <w:rsid w:val="00BA00EF"/>
    <w:rsid w:val="00BA2066"/>
    <w:rsid w:val="00BB1E39"/>
    <w:rsid w:val="00BC0714"/>
    <w:rsid w:val="00C137FB"/>
    <w:rsid w:val="00C15DBE"/>
    <w:rsid w:val="00C169A1"/>
    <w:rsid w:val="00C3438B"/>
    <w:rsid w:val="00C4468D"/>
    <w:rsid w:val="00C4650B"/>
    <w:rsid w:val="00C52D2C"/>
    <w:rsid w:val="00C703CE"/>
    <w:rsid w:val="00C81846"/>
    <w:rsid w:val="00C82E67"/>
    <w:rsid w:val="00CB051A"/>
    <w:rsid w:val="00CD5C1F"/>
    <w:rsid w:val="00CF15B6"/>
    <w:rsid w:val="00CF37D2"/>
    <w:rsid w:val="00D06AA7"/>
    <w:rsid w:val="00D22603"/>
    <w:rsid w:val="00D72716"/>
    <w:rsid w:val="00D7271F"/>
    <w:rsid w:val="00D80096"/>
    <w:rsid w:val="00D82A20"/>
    <w:rsid w:val="00D906E5"/>
    <w:rsid w:val="00D93982"/>
    <w:rsid w:val="00DA021F"/>
    <w:rsid w:val="00E014E1"/>
    <w:rsid w:val="00E02BF8"/>
    <w:rsid w:val="00E15294"/>
    <w:rsid w:val="00E246A2"/>
    <w:rsid w:val="00E351EB"/>
    <w:rsid w:val="00E474FE"/>
    <w:rsid w:val="00E47773"/>
    <w:rsid w:val="00E6582E"/>
    <w:rsid w:val="00E65D40"/>
    <w:rsid w:val="00E66C3A"/>
    <w:rsid w:val="00E7514A"/>
    <w:rsid w:val="00E91AF7"/>
    <w:rsid w:val="00E94493"/>
    <w:rsid w:val="00EC4DA7"/>
    <w:rsid w:val="00EC4E87"/>
    <w:rsid w:val="00ED3016"/>
    <w:rsid w:val="00ED7D3B"/>
    <w:rsid w:val="00EE1E2A"/>
    <w:rsid w:val="00EF7AED"/>
    <w:rsid w:val="00EF7C67"/>
    <w:rsid w:val="00F30324"/>
    <w:rsid w:val="00F320DD"/>
    <w:rsid w:val="00F412DA"/>
    <w:rsid w:val="00F61D27"/>
    <w:rsid w:val="00F642CF"/>
    <w:rsid w:val="00FB2DCF"/>
    <w:rsid w:val="00FD1C2B"/>
    <w:rsid w:val="00FF1C85"/>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UnresolvedMention">
    <w:name w:val="Unresolved Mention"/>
    <w:basedOn w:val="DefaultParagraphFont"/>
    <w:uiPriority w:val="99"/>
    <w:semiHidden/>
    <w:unhideWhenUsed/>
    <w:rsid w:val="003C1FA2"/>
    <w:rPr>
      <w:color w:val="808080"/>
      <w:shd w:val="clear" w:color="auto" w:fill="E6E6E6"/>
    </w:rPr>
  </w:style>
  <w:style w:type="character" w:styleId="FollowedHyperlink">
    <w:name w:val="FollowedHyperlink"/>
    <w:basedOn w:val="DefaultParagraphFont"/>
    <w:uiPriority w:val="99"/>
    <w:semiHidden/>
    <w:unhideWhenUsed/>
    <w:rsid w:val="003C1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llychallenge.com" TargetMode="External"/><Relationship Id="rId13" Type="http://schemas.openxmlformats.org/officeDocument/2006/relationships/hyperlink" Target="mailto:tsprouse@hnssports.com" TargetMode="External"/><Relationship Id="rId3" Type="http://schemas.openxmlformats.org/officeDocument/2006/relationships/settings" Target="settings.xml"/><Relationship Id="rId7" Type="http://schemas.openxmlformats.org/officeDocument/2006/relationships/hyperlink" Target="http://www.theallychallenge.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llychallenge.com/charity" TargetMode="External"/><Relationship Id="rId11" Type="http://schemas.openxmlformats.org/officeDocument/2006/relationships/hyperlink" Target="http://www.hnssport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4" Type="http://schemas.openxmlformats.org/officeDocument/2006/relationships/webSettings" Target="webSettings.xml"/><Relationship Id="rId9" Type="http://schemas.openxmlformats.org/officeDocument/2006/relationships/hyperlink" Target="https://www.al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5</cp:revision>
  <cp:lastPrinted>2018-03-29T13:25:00Z</cp:lastPrinted>
  <dcterms:created xsi:type="dcterms:W3CDTF">2019-02-13T14:57:00Z</dcterms:created>
  <dcterms:modified xsi:type="dcterms:W3CDTF">2019-02-13T19:10:00Z</dcterms:modified>
</cp:coreProperties>
</file>